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4673D" w14:textId="1D05233C" w:rsidR="00EC0E62" w:rsidRPr="00EE14BC" w:rsidRDefault="00000000" w:rsidP="00B8190C">
      <w:pPr>
        <w:spacing w:after="0" w:line="240" w:lineRule="auto"/>
        <w:rPr>
          <w:rFonts w:asciiTheme="majorHAnsi" w:hAnsiTheme="majorHAnsi" w:cstheme="majorHAnsi"/>
          <w:color w:val="000000" w:themeColor="text1"/>
        </w:rPr>
      </w:pPr>
      <w:r w:rsidRPr="00EE14BC">
        <w:rPr>
          <w:rFonts w:asciiTheme="majorHAnsi" w:hAnsiTheme="majorHAnsi" w:cstheme="majorHAnsi"/>
          <w:color w:val="000000" w:themeColor="text1"/>
        </w:rPr>
        <w:t xml:space="preserve">March </w:t>
      </w:r>
      <w:r w:rsidR="00D55E90" w:rsidRPr="00EE14BC">
        <w:rPr>
          <w:rFonts w:asciiTheme="majorHAnsi" w:hAnsiTheme="majorHAnsi" w:cstheme="majorHAnsi"/>
          <w:color w:val="000000" w:themeColor="text1"/>
        </w:rPr>
        <w:t>12</w:t>
      </w:r>
      <w:r w:rsidRPr="00EE14BC">
        <w:rPr>
          <w:rFonts w:asciiTheme="majorHAnsi" w:hAnsiTheme="majorHAnsi" w:cstheme="majorHAnsi"/>
          <w:color w:val="000000" w:themeColor="text1"/>
        </w:rPr>
        <w:t>, 2026</w:t>
      </w:r>
    </w:p>
    <w:p w14:paraId="0FA5DE75" w14:textId="77777777" w:rsidR="00CC38B9" w:rsidRPr="00EE14BC" w:rsidRDefault="00CC38B9" w:rsidP="00B8190C">
      <w:pPr>
        <w:spacing w:after="0" w:line="240" w:lineRule="auto"/>
        <w:rPr>
          <w:rFonts w:asciiTheme="majorHAnsi" w:hAnsiTheme="majorHAnsi" w:cstheme="majorHAnsi"/>
          <w:color w:val="000000" w:themeColor="text1"/>
        </w:rPr>
      </w:pPr>
    </w:p>
    <w:p w14:paraId="2A898A58" w14:textId="77777777" w:rsidR="00EC0E62" w:rsidRPr="00EE14BC" w:rsidRDefault="00000000" w:rsidP="00B8190C">
      <w:pPr>
        <w:spacing w:after="0" w:line="240" w:lineRule="auto"/>
        <w:rPr>
          <w:rFonts w:asciiTheme="majorHAnsi" w:hAnsiTheme="majorHAnsi" w:cstheme="majorHAnsi"/>
          <w:color w:val="000000" w:themeColor="text1"/>
        </w:rPr>
      </w:pPr>
      <w:r w:rsidRPr="00EE14BC">
        <w:rPr>
          <w:rFonts w:asciiTheme="majorHAnsi" w:hAnsiTheme="majorHAnsi" w:cstheme="majorHAnsi"/>
          <w:color w:val="000000" w:themeColor="text1"/>
        </w:rPr>
        <w:t>Sara Jane Samuel, Ph.D., MPH</w:t>
      </w:r>
    </w:p>
    <w:p w14:paraId="3E57068B" w14:textId="6D8AD1C8" w:rsidR="00706BF1" w:rsidRPr="00EE14BC" w:rsidRDefault="00517866" w:rsidP="00B8190C">
      <w:pPr>
        <w:spacing w:after="0" w:line="240" w:lineRule="auto"/>
        <w:rPr>
          <w:rFonts w:asciiTheme="majorHAnsi" w:hAnsiTheme="majorHAnsi" w:cstheme="majorHAnsi"/>
          <w:color w:val="000000" w:themeColor="text1"/>
        </w:rPr>
      </w:pPr>
      <w:r w:rsidRPr="00EE14BC">
        <w:rPr>
          <w:rFonts w:asciiTheme="majorHAnsi" w:hAnsiTheme="majorHAnsi" w:cstheme="majorHAnsi"/>
          <w:color w:val="000000" w:themeColor="text1"/>
        </w:rPr>
        <w:t xml:space="preserve">Public Health </w:t>
      </w:r>
      <w:r w:rsidR="00706BF1" w:rsidRPr="00EE14BC">
        <w:rPr>
          <w:rFonts w:asciiTheme="majorHAnsi" w:hAnsiTheme="majorHAnsi" w:cstheme="majorHAnsi"/>
          <w:color w:val="000000" w:themeColor="text1"/>
        </w:rPr>
        <w:t>Researcher</w:t>
      </w:r>
    </w:p>
    <w:p w14:paraId="2302A2DE" w14:textId="628D84CE" w:rsidR="00706BF1" w:rsidRDefault="00706BF1" w:rsidP="00B8190C">
      <w:pPr>
        <w:spacing w:after="0" w:line="240" w:lineRule="auto"/>
        <w:rPr>
          <w:rFonts w:asciiTheme="majorHAnsi" w:hAnsiTheme="majorHAnsi" w:cstheme="majorHAnsi"/>
          <w:color w:val="000000" w:themeColor="text1"/>
        </w:rPr>
      </w:pPr>
      <w:r w:rsidRPr="00EE14BC">
        <w:rPr>
          <w:rFonts w:asciiTheme="majorHAnsi" w:hAnsiTheme="majorHAnsi" w:cstheme="majorHAnsi"/>
          <w:color w:val="000000" w:themeColor="text1"/>
        </w:rPr>
        <w:t>Columbia University, Mailman School of Public Health</w:t>
      </w:r>
    </w:p>
    <w:p w14:paraId="0DFB6A58" w14:textId="55D2C327" w:rsidR="002B4100" w:rsidRPr="00EE14BC" w:rsidRDefault="002B4100" w:rsidP="00B8190C">
      <w:pPr>
        <w:spacing w:after="0" w:line="240" w:lineRule="auto"/>
        <w:rPr>
          <w:rFonts w:asciiTheme="majorHAnsi" w:hAnsiTheme="majorHAnsi" w:cstheme="majorHAnsi"/>
          <w:color w:val="000000" w:themeColor="text1"/>
        </w:rPr>
      </w:pPr>
      <w:r>
        <w:rPr>
          <w:rFonts w:asciiTheme="majorHAnsi" w:hAnsiTheme="majorHAnsi" w:cstheme="majorHAnsi"/>
          <w:color w:val="000000" w:themeColor="text1"/>
        </w:rPr>
        <w:t>Scholars Strategy Network</w:t>
      </w:r>
    </w:p>
    <w:p w14:paraId="375DBB4E" w14:textId="77777777" w:rsidR="00EC0E62" w:rsidRPr="00EE14BC" w:rsidRDefault="00EC0E62" w:rsidP="00B8190C">
      <w:pPr>
        <w:spacing w:after="0" w:line="240" w:lineRule="auto"/>
        <w:rPr>
          <w:rFonts w:asciiTheme="majorHAnsi" w:hAnsiTheme="majorHAnsi" w:cstheme="majorHAnsi"/>
          <w:color w:val="000000" w:themeColor="text1"/>
        </w:rPr>
      </w:pPr>
    </w:p>
    <w:p w14:paraId="21E765FF" w14:textId="348D2226" w:rsidR="00EC0E62" w:rsidRPr="00EE14BC" w:rsidRDefault="00000000" w:rsidP="00B8190C">
      <w:pPr>
        <w:spacing w:after="0" w:line="240" w:lineRule="auto"/>
        <w:rPr>
          <w:rFonts w:asciiTheme="majorHAnsi" w:hAnsiTheme="majorHAnsi" w:cstheme="majorHAnsi"/>
          <w:color w:val="000000" w:themeColor="text1"/>
        </w:rPr>
      </w:pPr>
      <w:r w:rsidRPr="00EE14BC">
        <w:rPr>
          <w:rFonts w:asciiTheme="majorHAnsi" w:hAnsiTheme="majorHAnsi" w:cstheme="majorHAnsi"/>
          <w:color w:val="000000" w:themeColor="text1"/>
        </w:rPr>
        <w:t xml:space="preserve">Docket No. </w:t>
      </w:r>
      <w:r w:rsidR="00D55E90" w:rsidRPr="00EE14BC">
        <w:rPr>
          <w:rFonts w:asciiTheme="majorHAnsi" w:hAnsiTheme="majorHAnsi" w:cstheme="majorHAnsi"/>
          <w:color w:val="000000" w:themeColor="text1"/>
        </w:rPr>
        <w:t>CDC-2026-0199</w:t>
      </w:r>
    </w:p>
    <w:p w14:paraId="5C320632" w14:textId="0B8CE49F" w:rsidR="00EC0E62" w:rsidRPr="00EE14BC" w:rsidRDefault="00D55E90" w:rsidP="00B8190C">
      <w:pPr>
        <w:spacing w:after="0" w:line="240" w:lineRule="auto"/>
        <w:rPr>
          <w:rFonts w:asciiTheme="majorHAnsi" w:hAnsiTheme="majorHAnsi" w:cstheme="majorHAnsi"/>
          <w:color w:val="000000" w:themeColor="text1"/>
        </w:rPr>
      </w:pPr>
      <w:r w:rsidRPr="00EE14BC">
        <w:rPr>
          <w:rFonts w:asciiTheme="majorHAnsi" w:hAnsiTheme="majorHAnsi" w:cstheme="majorHAnsi"/>
          <w:color w:val="000000" w:themeColor="text1"/>
        </w:rPr>
        <w:t>Centers for Disease Control and Prevention</w:t>
      </w:r>
    </w:p>
    <w:p w14:paraId="7AF3E13F" w14:textId="2563D250" w:rsidR="00D55E90" w:rsidRPr="00EE14BC" w:rsidRDefault="00D55E90" w:rsidP="00D55E90">
      <w:pPr>
        <w:spacing w:after="0"/>
        <w:rPr>
          <w:rFonts w:asciiTheme="majorHAnsi" w:hAnsiTheme="majorHAnsi" w:cstheme="majorHAnsi"/>
          <w:color w:val="000000" w:themeColor="text1"/>
        </w:rPr>
      </w:pPr>
      <w:r w:rsidRPr="00EE14BC">
        <w:rPr>
          <w:rFonts w:asciiTheme="majorHAnsi" w:hAnsiTheme="majorHAnsi" w:cstheme="majorHAnsi"/>
          <w:color w:val="000000" w:themeColor="text1"/>
        </w:rPr>
        <w:t xml:space="preserve">Meeting of the Advisory Committee on Immunization Practices </w:t>
      </w:r>
    </w:p>
    <w:p w14:paraId="06248D93" w14:textId="77777777" w:rsidR="00EC0E62" w:rsidRPr="00EE14BC" w:rsidRDefault="00EC0E62" w:rsidP="00B8190C">
      <w:pPr>
        <w:spacing w:after="0" w:line="240" w:lineRule="auto"/>
        <w:rPr>
          <w:rFonts w:asciiTheme="majorHAnsi" w:hAnsiTheme="majorHAnsi" w:cstheme="majorHAnsi"/>
          <w:color w:val="000000" w:themeColor="text1"/>
        </w:rPr>
      </w:pPr>
    </w:p>
    <w:p w14:paraId="4357F8F9" w14:textId="64BD09E8" w:rsidR="00EC0E62" w:rsidRPr="00EE14BC" w:rsidRDefault="00000000" w:rsidP="00B8190C">
      <w:pPr>
        <w:spacing w:after="0" w:line="240" w:lineRule="auto"/>
        <w:rPr>
          <w:rFonts w:asciiTheme="majorHAnsi" w:hAnsiTheme="majorHAnsi" w:cstheme="majorHAnsi"/>
          <w:color w:val="000000" w:themeColor="text1"/>
        </w:rPr>
      </w:pPr>
      <w:r w:rsidRPr="00EE14BC">
        <w:rPr>
          <w:rFonts w:asciiTheme="majorHAnsi" w:hAnsiTheme="majorHAnsi" w:cstheme="majorHAnsi"/>
          <w:color w:val="000000" w:themeColor="text1"/>
        </w:rPr>
        <w:t xml:space="preserve">Re: Comment on the Establishment of a Public Docket and Request for Comments for </w:t>
      </w:r>
      <w:r w:rsidR="00312D54" w:rsidRPr="00EE14BC">
        <w:rPr>
          <w:rFonts w:asciiTheme="majorHAnsi" w:hAnsiTheme="majorHAnsi" w:cstheme="majorHAnsi"/>
          <w:color w:val="000000" w:themeColor="text1"/>
        </w:rPr>
        <w:t xml:space="preserve">the </w:t>
      </w:r>
      <w:r w:rsidR="00312D54" w:rsidRPr="00EE14BC">
        <w:rPr>
          <w:rFonts w:asciiTheme="majorHAnsi" w:hAnsiTheme="majorHAnsi" w:cstheme="majorHAnsi"/>
          <w:color w:val="000000" w:themeColor="text1"/>
        </w:rPr>
        <w:t>Advisory Committee on Immunization Practices</w:t>
      </w:r>
    </w:p>
    <w:p w14:paraId="20F7479E" w14:textId="77777777" w:rsidR="00EC0E62" w:rsidRPr="00EE14BC" w:rsidRDefault="00EC0E62" w:rsidP="00B8190C">
      <w:pPr>
        <w:spacing w:after="0" w:line="240" w:lineRule="auto"/>
        <w:rPr>
          <w:rFonts w:asciiTheme="majorHAnsi" w:hAnsiTheme="majorHAnsi" w:cstheme="majorHAnsi"/>
          <w:color w:val="000000" w:themeColor="text1"/>
        </w:rPr>
      </w:pPr>
    </w:p>
    <w:p w14:paraId="4C2514C8" w14:textId="2A6BB5FB" w:rsidR="00EC0E62" w:rsidRPr="00EE14BC" w:rsidRDefault="00312D54" w:rsidP="00B8190C">
      <w:pPr>
        <w:spacing w:after="0" w:line="240" w:lineRule="auto"/>
        <w:rPr>
          <w:rFonts w:asciiTheme="majorHAnsi" w:hAnsiTheme="majorHAnsi" w:cstheme="majorHAnsi"/>
          <w:color w:val="000000" w:themeColor="text1"/>
        </w:rPr>
      </w:pPr>
      <w:r w:rsidRPr="00EE14BC">
        <w:rPr>
          <w:rFonts w:asciiTheme="majorHAnsi" w:hAnsiTheme="majorHAnsi" w:cstheme="majorHAnsi"/>
          <w:color w:val="000000" w:themeColor="text1"/>
        </w:rPr>
        <w:t>Dear Members of the Advisory Committee on Immunization Practices (ACIP)</w:t>
      </w:r>
      <w:r w:rsidR="00706BF1" w:rsidRPr="00EE14BC">
        <w:rPr>
          <w:rFonts w:asciiTheme="majorHAnsi" w:hAnsiTheme="majorHAnsi" w:cstheme="majorHAnsi"/>
          <w:color w:val="000000" w:themeColor="text1"/>
        </w:rPr>
        <w:t>:</w:t>
      </w:r>
    </w:p>
    <w:p w14:paraId="1468597A" w14:textId="77777777" w:rsidR="00706BF1" w:rsidRPr="00EE14BC" w:rsidRDefault="00706BF1" w:rsidP="00B8190C">
      <w:pPr>
        <w:spacing w:after="0" w:line="240" w:lineRule="auto"/>
        <w:rPr>
          <w:rFonts w:asciiTheme="majorHAnsi" w:hAnsiTheme="majorHAnsi" w:cstheme="majorHAnsi"/>
          <w:color w:val="000000" w:themeColor="text1"/>
        </w:rPr>
      </w:pPr>
    </w:p>
    <w:p w14:paraId="10B519CE" w14:textId="3E7C4FB8" w:rsidR="00657C11" w:rsidRPr="00EE14BC" w:rsidRDefault="00000000" w:rsidP="00657C11">
      <w:pPr>
        <w:spacing w:after="0" w:line="240" w:lineRule="auto"/>
        <w:rPr>
          <w:rFonts w:asciiTheme="majorHAnsi" w:hAnsiTheme="majorHAnsi" w:cstheme="majorHAnsi"/>
          <w:color w:val="000000" w:themeColor="text1"/>
        </w:rPr>
      </w:pPr>
      <w:r w:rsidRPr="00EE14BC">
        <w:rPr>
          <w:rFonts w:asciiTheme="majorHAnsi" w:hAnsiTheme="majorHAnsi" w:cstheme="majorHAnsi"/>
          <w:color w:val="000000" w:themeColor="text1"/>
        </w:rPr>
        <w:t>I appreciate the</w:t>
      </w:r>
      <w:r w:rsidR="00312D54" w:rsidRPr="00EE14BC">
        <w:rPr>
          <w:rFonts w:asciiTheme="majorHAnsi" w:hAnsiTheme="majorHAnsi" w:cstheme="majorHAnsi"/>
          <w:color w:val="000000" w:themeColor="text1"/>
        </w:rPr>
        <w:t xml:space="preserve"> CDC’s</w:t>
      </w:r>
      <w:r w:rsidRPr="00EE14BC">
        <w:rPr>
          <w:rFonts w:asciiTheme="majorHAnsi" w:hAnsiTheme="majorHAnsi" w:cstheme="majorHAnsi"/>
          <w:color w:val="000000" w:themeColor="text1"/>
        </w:rPr>
        <w:t xml:space="preserve"> establishment of a public docket for the </w:t>
      </w:r>
      <w:r w:rsidR="00312D54" w:rsidRPr="00EE14BC">
        <w:rPr>
          <w:rFonts w:asciiTheme="majorHAnsi" w:hAnsiTheme="majorHAnsi" w:cstheme="majorHAnsi"/>
          <w:color w:val="000000" w:themeColor="text1"/>
        </w:rPr>
        <w:t>Advisory Committee on Immunization Practices</w:t>
      </w:r>
      <w:r w:rsidRPr="00EE14BC">
        <w:rPr>
          <w:rFonts w:asciiTheme="majorHAnsi" w:hAnsiTheme="majorHAnsi" w:cstheme="majorHAnsi"/>
          <w:color w:val="000000" w:themeColor="text1"/>
        </w:rPr>
        <w:t xml:space="preserve"> proceedings</w:t>
      </w:r>
      <w:r w:rsidR="00312D54" w:rsidRPr="00EE14BC">
        <w:rPr>
          <w:rFonts w:asciiTheme="majorHAnsi" w:hAnsiTheme="majorHAnsi" w:cstheme="majorHAnsi"/>
          <w:color w:val="000000" w:themeColor="text1"/>
        </w:rPr>
        <w:t xml:space="preserve"> on March 18</w:t>
      </w:r>
      <w:r w:rsidR="00312D54" w:rsidRPr="00EE14BC">
        <w:rPr>
          <w:rFonts w:asciiTheme="majorHAnsi" w:hAnsiTheme="majorHAnsi" w:cstheme="majorHAnsi"/>
          <w:color w:val="000000" w:themeColor="text1"/>
          <w:vertAlign w:val="superscript"/>
        </w:rPr>
        <w:t xml:space="preserve"> </w:t>
      </w:r>
      <w:r w:rsidR="00312D54" w:rsidRPr="00EE14BC">
        <w:rPr>
          <w:rFonts w:asciiTheme="majorHAnsi" w:hAnsiTheme="majorHAnsi" w:cstheme="majorHAnsi"/>
          <w:color w:val="000000" w:themeColor="text1"/>
        </w:rPr>
        <w:t>and 19, 2026</w:t>
      </w:r>
      <w:r w:rsidR="00C3661C" w:rsidRPr="00EE14BC">
        <w:rPr>
          <w:rFonts w:asciiTheme="majorHAnsi" w:hAnsiTheme="majorHAnsi" w:cstheme="majorHAnsi"/>
          <w:color w:val="000000" w:themeColor="text1"/>
        </w:rPr>
        <w:t>,</w:t>
      </w:r>
      <w:r w:rsidRPr="00EE14BC">
        <w:rPr>
          <w:rFonts w:asciiTheme="majorHAnsi" w:hAnsiTheme="majorHAnsi" w:cstheme="majorHAnsi"/>
          <w:color w:val="000000" w:themeColor="text1"/>
        </w:rPr>
        <w:t xml:space="preserve"> and its invitation for stakeholder comment. This process strengthens regulatory deliberations that directly affect vaccine policy and public confidence in vaccines.</w:t>
      </w:r>
      <w:r w:rsidRPr="00EE14BC">
        <w:rPr>
          <w:rFonts w:asciiTheme="majorHAnsi" w:hAnsiTheme="majorHAnsi" w:cstheme="majorHAnsi"/>
          <w:color w:val="000000" w:themeColor="text1"/>
        </w:rPr>
        <w:br/>
      </w:r>
      <w:r w:rsidRPr="00EE14BC">
        <w:rPr>
          <w:rFonts w:asciiTheme="majorHAnsi" w:hAnsiTheme="majorHAnsi" w:cstheme="majorHAnsi"/>
          <w:color w:val="000000" w:themeColor="text1"/>
        </w:rPr>
        <w:br/>
        <w:t xml:space="preserve">I submit these comments in my capacity as a public health researcher with expertise in </w:t>
      </w:r>
      <w:r w:rsidR="00312D54" w:rsidRPr="00EE14BC">
        <w:rPr>
          <w:rFonts w:asciiTheme="majorHAnsi" w:hAnsiTheme="majorHAnsi" w:cstheme="majorHAnsi"/>
          <w:color w:val="000000" w:themeColor="text1"/>
        </w:rPr>
        <w:t xml:space="preserve">the </w:t>
      </w:r>
      <w:r w:rsidRPr="00EE14BC">
        <w:rPr>
          <w:rFonts w:asciiTheme="majorHAnsi" w:hAnsiTheme="majorHAnsi" w:cstheme="majorHAnsi"/>
          <w:color w:val="000000" w:themeColor="text1"/>
        </w:rPr>
        <w:t>determinants of vaccine uptake</w:t>
      </w:r>
      <w:r w:rsidR="00312D54" w:rsidRPr="00EE14BC">
        <w:rPr>
          <w:rFonts w:asciiTheme="majorHAnsi" w:hAnsiTheme="majorHAnsi" w:cstheme="majorHAnsi"/>
          <w:color w:val="000000" w:themeColor="text1"/>
        </w:rPr>
        <w:t xml:space="preserve">, the ethics of vaccine distribution, and </w:t>
      </w:r>
      <w:r w:rsidR="00831D22">
        <w:rPr>
          <w:rFonts w:asciiTheme="majorHAnsi" w:hAnsiTheme="majorHAnsi" w:cstheme="majorHAnsi"/>
          <w:color w:val="000000" w:themeColor="text1"/>
        </w:rPr>
        <w:t xml:space="preserve">the </w:t>
      </w:r>
      <w:r w:rsidR="00312D54" w:rsidRPr="00EE14BC">
        <w:rPr>
          <w:rFonts w:asciiTheme="majorHAnsi" w:hAnsiTheme="majorHAnsi" w:cstheme="majorHAnsi"/>
          <w:color w:val="000000" w:themeColor="text1"/>
        </w:rPr>
        <w:t>history of vaccination</w:t>
      </w:r>
      <w:r w:rsidRPr="00EE14BC">
        <w:rPr>
          <w:rFonts w:asciiTheme="majorHAnsi" w:hAnsiTheme="majorHAnsi" w:cstheme="majorHAnsi"/>
          <w:color w:val="000000" w:themeColor="text1"/>
        </w:rPr>
        <w:t xml:space="preserve">. My doctoral dissertation at Columbia University </w:t>
      </w:r>
      <w:r w:rsidR="00C96ECC" w:rsidRPr="00EE14BC">
        <w:rPr>
          <w:rFonts w:asciiTheme="majorHAnsi" w:hAnsiTheme="majorHAnsi" w:cstheme="majorHAnsi"/>
          <w:color w:val="000000" w:themeColor="text1"/>
        </w:rPr>
        <w:t xml:space="preserve">and subsequent postdoctoral work funded by the National Institute on Minority Health and Health Disparities (NIMHD) </w:t>
      </w:r>
      <w:r w:rsidRPr="00EE14BC">
        <w:rPr>
          <w:rFonts w:asciiTheme="majorHAnsi" w:hAnsiTheme="majorHAnsi" w:cstheme="majorHAnsi"/>
          <w:color w:val="000000" w:themeColor="text1"/>
        </w:rPr>
        <w:t xml:space="preserve">examined how </w:t>
      </w:r>
      <w:r w:rsidR="00385DC5" w:rsidRPr="00EE14BC">
        <w:rPr>
          <w:rFonts w:asciiTheme="majorHAnsi" w:hAnsiTheme="majorHAnsi" w:cstheme="majorHAnsi"/>
          <w:color w:val="000000" w:themeColor="text1"/>
        </w:rPr>
        <w:t xml:space="preserve">federal </w:t>
      </w:r>
      <w:r w:rsidRPr="00EE14BC">
        <w:rPr>
          <w:rFonts w:asciiTheme="majorHAnsi" w:hAnsiTheme="majorHAnsi" w:cstheme="majorHAnsi"/>
          <w:color w:val="000000" w:themeColor="text1"/>
        </w:rPr>
        <w:t>authority, trust, and evidence communication shape public acceptance of vaccination programs</w:t>
      </w:r>
      <w:r w:rsidR="00385DC5" w:rsidRPr="00EE14BC">
        <w:rPr>
          <w:rFonts w:asciiTheme="majorHAnsi" w:hAnsiTheme="majorHAnsi" w:cstheme="majorHAnsi"/>
          <w:color w:val="000000" w:themeColor="text1"/>
        </w:rPr>
        <w:t>.</w:t>
      </w:r>
      <w:r w:rsidR="00915DC9">
        <w:rPr>
          <w:rStyle w:val="FootnoteReference"/>
          <w:rFonts w:asciiTheme="majorHAnsi" w:hAnsiTheme="majorHAnsi" w:cstheme="majorHAnsi"/>
          <w:color w:val="000000" w:themeColor="text1"/>
        </w:rPr>
        <w:footnoteReference w:id="1"/>
      </w:r>
      <w:r w:rsidR="00385DC5" w:rsidRPr="00EE14BC">
        <w:rPr>
          <w:rFonts w:asciiTheme="majorHAnsi" w:hAnsiTheme="majorHAnsi" w:cstheme="majorHAnsi"/>
          <w:color w:val="000000" w:themeColor="text1"/>
        </w:rPr>
        <w:t xml:space="preserve"> </w:t>
      </w:r>
    </w:p>
    <w:p w14:paraId="6BF9BDF1" w14:textId="77777777" w:rsidR="00EC0E62" w:rsidRPr="00EE14BC" w:rsidRDefault="00EC0E62" w:rsidP="00B8190C">
      <w:pPr>
        <w:spacing w:after="0" w:line="240" w:lineRule="auto"/>
        <w:rPr>
          <w:rFonts w:asciiTheme="majorHAnsi" w:hAnsiTheme="majorHAnsi" w:cstheme="majorHAnsi"/>
          <w:color w:val="000000" w:themeColor="text1"/>
        </w:rPr>
      </w:pPr>
    </w:p>
    <w:p w14:paraId="688CBB73" w14:textId="5F13C4B1" w:rsidR="00F1510D" w:rsidRPr="00EE14BC" w:rsidRDefault="00F1510D" w:rsidP="00F1510D">
      <w:pPr>
        <w:spacing w:after="0" w:line="240" w:lineRule="auto"/>
        <w:rPr>
          <w:rFonts w:asciiTheme="majorHAnsi" w:hAnsiTheme="majorHAnsi" w:cstheme="majorHAnsi"/>
          <w:color w:val="000000" w:themeColor="text1"/>
        </w:rPr>
      </w:pPr>
      <w:r w:rsidRPr="00EE14BC">
        <w:rPr>
          <w:rFonts w:asciiTheme="majorHAnsi" w:hAnsiTheme="majorHAnsi" w:cstheme="majorHAnsi"/>
          <w:color w:val="000000" w:themeColor="text1"/>
        </w:rPr>
        <w:t xml:space="preserve">The history of vaccination is inseparable from the history of </w:t>
      </w:r>
      <w:r w:rsidR="00831D22">
        <w:rPr>
          <w:rFonts w:asciiTheme="majorHAnsi" w:hAnsiTheme="majorHAnsi" w:cstheme="majorHAnsi"/>
          <w:color w:val="000000" w:themeColor="text1"/>
        </w:rPr>
        <w:t xml:space="preserve">federal </w:t>
      </w:r>
      <w:r w:rsidRPr="00EE14BC">
        <w:rPr>
          <w:rFonts w:asciiTheme="majorHAnsi" w:hAnsiTheme="majorHAnsi" w:cstheme="majorHAnsi"/>
          <w:color w:val="000000" w:themeColor="text1"/>
        </w:rPr>
        <w:t>government</w:t>
      </w:r>
      <w:r w:rsidR="00831D22">
        <w:rPr>
          <w:rFonts w:asciiTheme="majorHAnsi" w:hAnsiTheme="majorHAnsi" w:cstheme="majorHAnsi"/>
          <w:color w:val="000000" w:themeColor="text1"/>
        </w:rPr>
        <w:t xml:space="preserve">s </w:t>
      </w:r>
      <w:r w:rsidRPr="00EE14BC">
        <w:rPr>
          <w:rFonts w:asciiTheme="majorHAnsi" w:hAnsiTheme="majorHAnsi" w:cstheme="majorHAnsi"/>
          <w:color w:val="000000" w:themeColor="text1"/>
        </w:rPr>
        <w:t>protecting human life. In 1803, the Spanish Crown launched what is now recognized as the first international healthcare expedition in history</w:t>
      </w:r>
      <w:r w:rsidR="00831D22">
        <w:rPr>
          <w:rFonts w:asciiTheme="majorHAnsi" w:hAnsiTheme="majorHAnsi" w:cstheme="majorHAnsi"/>
          <w:color w:val="000000" w:themeColor="text1"/>
        </w:rPr>
        <w:t>, the</w:t>
      </w:r>
      <w:r w:rsidRPr="00EE14BC">
        <w:rPr>
          <w:rFonts w:asciiTheme="majorHAnsi" w:hAnsiTheme="majorHAnsi" w:cstheme="majorHAnsi"/>
          <w:color w:val="000000" w:themeColor="text1"/>
        </w:rPr>
        <w:t xml:space="preserve"> Royal Philanthropic Vaccine Expedition</w:t>
      </w:r>
      <w:r w:rsidRPr="00EE14BC">
        <w:rPr>
          <w:rFonts w:asciiTheme="majorHAnsi" w:hAnsiTheme="majorHAnsi" w:cstheme="majorHAnsi"/>
          <w:color w:val="000000" w:themeColor="text1"/>
        </w:rPr>
        <w:t>.</w:t>
      </w:r>
      <w:r w:rsidRPr="00EE14BC">
        <w:rPr>
          <w:rStyle w:val="FootnoteReference"/>
          <w:rFonts w:asciiTheme="majorHAnsi" w:hAnsiTheme="majorHAnsi" w:cstheme="majorHAnsi"/>
          <w:color w:val="000000" w:themeColor="text1"/>
        </w:rPr>
        <w:footnoteReference w:id="2"/>
      </w:r>
      <w:r w:rsidRPr="00EE14BC">
        <w:rPr>
          <w:rFonts w:asciiTheme="majorHAnsi" w:hAnsiTheme="majorHAnsi" w:cstheme="majorHAnsi"/>
          <w:color w:val="000000" w:themeColor="text1"/>
        </w:rPr>
        <w:t xml:space="preserve"> The</w:t>
      </w:r>
      <w:r w:rsidRPr="00EE14BC">
        <w:rPr>
          <w:rFonts w:asciiTheme="majorHAnsi" w:hAnsiTheme="majorHAnsi" w:cstheme="majorHAnsi"/>
          <w:color w:val="000000" w:themeColor="text1"/>
        </w:rPr>
        <w:t xml:space="preserve"> Spanish government's </w:t>
      </w:r>
      <w:r w:rsidRPr="00EE14BC">
        <w:rPr>
          <w:rFonts w:asciiTheme="majorHAnsi" w:hAnsiTheme="majorHAnsi" w:cstheme="majorHAnsi"/>
          <w:color w:val="000000" w:themeColor="text1"/>
        </w:rPr>
        <w:t xml:space="preserve">global </w:t>
      </w:r>
      <w:r w:rsidRPr="00EE14BC">
        <w:rPr>
          <w:rFonts w:asciiTheme="majorHAnsi" w:hAnsiTheme="majorHAnsi" w:cstheme="majorHAnsi"/>
          <w:color w:val="000000" w:themeColor="text1"/>
        </w:rPr>
        <w:t xml:space="preserve">commitment to carrying the </w:t>
      </w:r>
      <w:r w:rsidR="00C3661C" w:rsidRPr="00EE14BC">
        <w:rPr>
          <w:rFonts w:asciiTheme="majorHAnsi" w:hAnsiTheme="majorHAnsi" w:cstheme="majorHAnsi"/>
          <w:color w:val="000000" w:themeColor="text1"/>
        </w:rPr>
        <w:t xml:space="preserve">smallpox </w:t>
      </w:r>
      <w:r w:rsidRPr="00EE14BC">
        <w:rPr>
          <w:rFonts w:asciiTheme="majorHAnsi" w:hAnsiTheme="majorHAnsi" w:cstheme="majorHAnsi"/>
          <w:color w:val="000000" w:themeColor="text1"/>
        </w:rPr>
        <w:t>vaccine across oceans and continents demonstrated, for the first time, the extraordinary power of state-sponsored immunization to protect entire population</w:t>
      </w:r>
      <w:r w:rsidR="00C3661C" w:rsidRPr="00EE14BC">
        <w:rPr>
          <w:rFonts w:asciiTheme="majorHAnsi" w:hAnsiTheme="majorHAnsi" w:cstheme="majorHAnsi"/>
          <w:color w:val="000000" w:themeColor="text1"/>
        </w:rPr>
        <w:t>s</w:t>
      </w:r>
      <w:r w:rsidRPr="00EE14BC">
        <w:rPr>
          <w:rFonts w:asciiTheme="majorHAnsi" w:hAnsiTheme="majorHAnsi" w:cstheme="majorHAnsi"/>
          <w:color w:val="000000" w:themeColor="text1"/>
        </w:rPr>
        <w:t xml:space="preserve">. </w:t>
      </w:r>
      <w:r w:rsidRPr="00EE14BC">
        <w:rPr>
          <w:rFonts w:asciiTheme="majorHAnsi" w:hAnsiTheme="majorHAnsi" w:cstheme="majorHAnsi"/>
          <w:color w:val="000000" w:themeColor="text1"/>
        </w:rPr>
        <w:t xml:space="preserve">This lesson was not lost on </w:t>
      </w:r>
      <w:r w:rsidRPr="00EE14BC">
        <w:rPr>
          <w:rFonts w:asciiTheme="majorHAnsi" w:hAnsiTheme="majorHAnsi" w:cstheme="majorHAnsi"/>
          <w:color w:val="000000" w:themeColor="text1"/>
        </w:rPr>
        <w:t>the American Founding Fathers</w:t>
      </w:r>
      <w:r w:rsidRPr="00EE14BC">
        <w:rPr>
          <w:rFonts w:asciiTheme="majorHAnsi" w:hAnsiTheme="majorHAnsi" w:cstheme="majorHAnsi"/>
          <w:color w:val="000000" w:themeColor="text1"/>
        </w:rPr>
        <w:t>. In February 1777, General George Washington ordered the mandatory inoculation of Continental Army troops against smallpox, implementing what historians consider the first mass immunization policy in American history</w:t>
      </w:r>
      <w:r w:rsidR="00C84BE3">
        <w:rPr>
          <w:rFonts w:asciiTheme="majorHAnsi" w:hAnsiTheme="majorHAnsi" w:cstheme="majorHAnsi"/>
          <w:color w:val="000000" w:themeColor="text1"/>
        </w:rPr>
        <w:t>.</w:t>
      </w:r>
      <w:r w:rsidRPr="00EE14BC">
        <w:rPr>
          <w:rStyle w:val="FootnoteReference"/>
          <w:rFonts w:asciiTheme="majorHAnsi" w:hAnsiTheme="majorHAnsi" w:cstheme="majorHAnsi"/>
          <w:color w:val="000000" w:themeColor="text1"/>
        </w:rPr>
        <w:footnoteReference w:id="3"/>
      </w:r>
      <w:r w:rsidRPr="00EE14BC">
        <w:rPr>
          <w:rFonts w:asciiTheme="majorHAnsi" w:hAnsiTheme="majorHAnsi" w:cstheme="majorHAnsi"/>
          <w:color w:val="000000" w:themeColor="text1"/>
        </w:rPr>
        <w:t xml:space="preserve"> </w:t>
      </w:r>
      <w:r w:rsidRPr="00EE14BC">
        <w:rPr>
          <w:rFonts w:asciiTheme="majorHAnsi" w:hAnsiTheme="majorHAnsi" w:cstheme="majorHAnsi"/>
          <w:color w:val="000000" w:themeColor="text1"/>
        </w:rPr>
        <w:t>Washington described smallpox as potentially a greater threat</w:t>
      </w:r>
      <w:r w:rsidRPr="00EE14BC">
        <w:rPr>
          <w:rFonts w:asciiTheme="majorHAnsi" w:hAnsiTheme="majorHAnsi" w:cstheme="majorHAnsi"/>
          <w:color w:val="000000" w:themeColor="text1"/>
        </w:rPr>
        <w:t xml:space="preserve"> than</w:t>
      </w:r>
      <w:r w:rsidRPr="00EE14BC">
        <w:rPr>
          <w:rFonts w:asciiTheme="majorHAnsi" w:hAnsiTheme="majorHAnsi" w:cstheme="majorHAnsi"/>
          <w:color w:val="000000" w:themeColor="text1"/>
        </w:rPr>
        <w:t xml:space="preserve"> "</w:t>
      </w:r>
      <w:r w:rsidRPr="00EE14BC">
        <w:rPr>
          <w:rFonts w:asciiTheme="majorHAnsi" w:hAnsiTheme="majorHAnsi" w:cstheme="majorHAnsi"/>
          <w:color w:val="000000" w:themeColor="text1"/>
        </w:rPr>
        <w:t>t</w:t>
      </w:r>
      <w:r w:rsidRPr="00EE14BC">
        <w:rPr>
          <w:rFonts w:asciiTheme="majorHAnsi" w:hAnsiTheme="majorHAnsi" w:cstheme="majorHAnsi"/>
          <w:color w:val="000000" w:themeColor="text1"/>
        </w:rPr>
        <w:t>he Sword of the Enemy," and his resolve to protect his soldiers through inoculation helped secure American independence.</w:t>
      </w:r>
      <w:r w:rsidRPr="00EE14BC">
        <w:rPr>
          <w:rStyle w:val="FootnoteReference"/>
          <w:rFonts w:asciiTheme="majorHAnsi" w:hAnsiTheme="majorHAnsi" w:cstheme="majorHAnsi"/>
          <w:color w:val="000000" w:themeColor="text1"/>
        </w:rPr>
        <w:footnoteReference w:id="4"/>
      </w:r>
      <w:r w:rsidRPr="00EE14BC">
        <w:rPr>
          <w:rFonts w:asciiTheme="majorHAnsi" w:hAnsiTheme="majorHAnsi" w:cstheme="majorHAnsi"/>
          <w:color w:val="000000" w:themeColor="text1"/>
        </w:rPr>
        <w:t xml:space="preserve"> Vaccines,</w:t>
      </w:r>
      <w:r w:rsidRPr="00EE14BC">
        <w:rPr>
          <w:rFonts w:asciiTheme="majorHAnsi" w:hAnsiTheme="majorHAnsi" w:cstheme="majorHAnsi"/>
          <w:color w:val="000000" w:themeColor="text1"/>
        </w:rPr>
        <w:t xml:space="preserve"> thus, </w:t>
      </w:r>
      <w:r w:rsidRPr="00EE14BC">
        <w:rPr>
          <w:rFonts w:asciiTheme="majorHAnsi" w:hAnsiTheme="majorHAnsi" w:cstheme="majorHAnsi"/>
          <w:color w:val="000000" w:themeColor="text1"/>
        </w:rPr>
        <w:t>have been instruments of national s</w:t>
      </w:r>
      <w:r w:rsidRPr="00EE14BC">
        <w:rPr>
          <w:rFonts w:asciiTheme="majorHAnsi" w:hAnsiTheme="majorHAnsi" w:cstheme="majorHAnsi"/>
          <w:color w:val="000000" w:themeColor="text1"/>
        </w:rPr>
        <w:t>ecurity</w:t>
      </w:r>
      <w:r w:rsidRPr="00EE14BC">
        <w:rPr>
          <w:rFonts w:asciiTheme="majorHAnsi" w:hAnsiTheme="majorHAnsi" w:cstheme="majorHAnsi"/>
          <w:color w:val="000000" w:themeColor="text1"/>
        </w:rPr>
        <w:t xml:space="preserve"> since before the United States was a republic</w:t>
      </w:r>
      <w:r w:rsidRPr="00EE14BC">
        <w:rPr>
          <w:rFonts w:asciiTheme="majorHAnsi" w:hAnsiTheme="majorHAnsi" w:cstheme="majorHAnsi"/>
          <w:color w:val="000000" w:themeColor="text1"/>
        </w:rPr>
        <w:t>.</w:t>
      </w:r>
    </w:p>
    <w:p w14:paraId="3D4F0937" w14:textId="77777777" w:rsidR="00F1510D" w:rsidRPr="00EE14BC" w:rsidRDefault="00F1510D" w:rsidP="00F1510D">
      <w:pPr>
        <w:spacing w:after="0" w:line="240" w:lineRule="auto"/>
        <w:rPr>
          <w:rFonts w:asciiTheme="majorHAnsi" w:hAnsiTheme="majorHAnsi" w:cstheme="majorHAnsi"/>
          <w:color w:val="000000" w:themeColor="text1"/>
        </w:rPr>
      </w:pPr>
    </w:p>
    <w:p w14:paraId="79BDEAE4" w14:textId="202ABC56" w:rsidR="00F1510D" w:rsidRPr="00EE14BC" w:rsidRDefault="00A7575A" w:rsidP="00F1510D">
      <w:pPr>
        <w:spacing w:after="0" w:line="240" w:lineRule="auto"/>
        <w:rPr>
          <w:rFonts w:asciiTheme="majorHAnsi" w:hAnsiTheme="majorHAnsi" w:cstheme="majorHAnsi"/>
          <w:color w:val="000000" w:themeColor="text1"/>
        </w:rPr>
      </w:pPr>
      <w:r w:rsidRPr="00EE14BC">
        <w:rPr>
          <w:rFonts w:asciiTheme="majorHAnsi" w:hAnsiTheme="majorHAnsi" w:cstheme="majorHAnsi"/>
          <w:color w:val="000000" w:themeColor="text1"/>
        </w:rPr>
        <w:t>The COVID-19 pandemic gave the United States an opportunity to reaffirm that tradition through Operation Warp Speed. With billions of dollars in federal investment, Operation Warp Speed harnessed the authority of the federal government and the innovation of private industry to develop, manufacture, and distribute COVID-19 vaccines at historic speed</w:t>
      </w:r>
      <w:r w:rsidR="00F5196C" w:rsidRPr="00EE14BC">
        <w:rPr>
          <w:rFonts w:asciiTheme="majorHAnsi" w:hAnsiTheme="majorHAnsi" w:cstheme="majorHAnsi"/>
          <w:color w:val="000000" w:themeColor="text1"/>
        </w:rPr>
        <w:t>.</w:t>
      </w:r>
      <w:r w:rsidR="00F1510D" w:rsidRPr="00EE14BC">
        <w:rPr>
          <w:rStyle w:val="FootnoteReference"/>
          <w:rFonts w:asciiTheme="majorHAnsi" w:hAnsiTheme="majorHAnsi" w:cstheme="majorHAnsi"/>
          <w:color w:val="000000" w:themeColor="text1"/>
        </w:rPr>
        <w:footnoteReference w:id="5"/>
      </w:r>
      <w:r w:rsidR="00F1510D" w:rsidRPr="00EE14BC">
        <w:rPr>
          <w:rFonts w:asciiTheme="majorHAnsi" w:hAnsiTheme="majorHAnsi" w:cstheme="majorHAnsi"/>
          <w:color w:val="000000" w:themeColor="text1"/>
        </w:rPr>
        <w:t xml:space="preserve"> </w:t>
      </w:r>
      <w:r w:rsidR="00F1510D" w:rsidRPr="00EE14BC">
        <w:rPr>
          <w:rFonts w:asciiTheme="majorHAnsi" w:hAnsiTheme="majorHAnsi" w:cstheme="majorHAnsi"/>
          <w:color w:val="000000" w:themeColor="text1"/>
        </w:rPr>
        <w:t>Critically</w:t>
      </w:r>
      <w:r w:rsidR="00F1510D" w:rsidRPr="00EE14BC">
        <w:rPr>
          <w:rFonts w:asciiTheme="majorHAnsi" w:hAnsiTheme="majorHAnsi" w:cstheme="majorHAnsi"/>
          <w:color w:val="000000" w:themeColor="text1"/>
        </w:rPr>
        <w:t xml:space="preserve">, the mRNA </w:t>
      </w:r>
      <w:r w:rsidR="00F1510D" w:rsidRPr="00EE14BC">
        <w:rPr>
          <w:rFonts w:asciiTheme="majorHAnsi" w:hAnsiTheme="majorHAnsi" w:cstheme="majorHAnsi"/>
          <w:color w:val="000000" w:themeColor="text1"/>
        </w:rPr>
        <w:t>technology</w:t>
      </w:r>
      <w:r w:rsidR="00F1510D" w:rsidRPr="00EE14BC">
        <w:rPr>
          <w:rFonts w:asciiTheme="majorHAnsi" w:hAnsiTheme="majorHAnsi" w:cstheme="majorHAnsi"/>
          <w:color w:val="000000" w:themeColor="text1"/>
        </w:rPr>
        <w:t xml:space="preserve"> validated by Operation Warp Speed represents a transformative leap for American biomedical primacy. mRNA vaccines hold enormous potential beyond COVID-19, with exciting early research underway for HIV, pancreatic cancer, and autoimmune diseases such as type 1 diabetes and multiple sclerosis</w:t>
      </w:r>
      <w:r w:rsidR="00F1510D" w:rsidRPr="00EE14BC">
        <w:rPr>
          <w:rFonts w:asciiTheme="majorHAnsi" w:hAnsiTheme="majorHAnsi" w:cstheme="majorHAnsi"/>
          <w:color w:val="000000" w:themeColor="text1"/>
        </w:rPr>
        <w:t>.</w:t>
      </w:r>
      <w:r w:rsidR="00F1510D" w:rsidRPr="00EE14BC">
        <w:rPr>
          <w:rStyle w:val="FootnoteReference"/>
          <w:rFonts w:asciiTheme="majorHAnsi" w:hAnsiTheme="majorHAnsi" w:cstheme="majorHAnsi"/>
          <w:color w:val="000000" w:themeColor="text1"/>
        </w:rPr>
        <w:footnoteReference w:id="6"/>
      </w:r>
      <w:r w:rsidR="00F1510D" w:rsidRPr="00EE14BC">
        <w:rPr>
          <w:rFonts w:asciiTheme="majorHAnsi" w:hAnsiTheme="majorHAnsi" w:cstheme="majorHAnsi"/>
          <w:color w:val="000000" w:themeColor="text1"/>
        </w:rPr>
        <w:t xml:space="preserve"> To demonize and hinder research in mRNA vaccine technology is to </w:t>
      </w:r>
      <w:r w:rsidR="00F27D72" w:rsidRPr="00EE14BC">
        <w:rPr>
          <w:rFonts w:asciiTheme="majorHAnsi" w:hAnsiTheme="majorHAnsi" w:cstheme="majorHAnsi"/>
          <w:color w:val="000000" w:themeColor="text1"/>
        </w:rPr>
        <w:t xml:space="preserve">limit America’s potential dominance in this nascent biomedical marketplace and </w:t>
      </w:r>
      <w:r w:rsidR="00E60BF5" w:rsidRPr="00EE14BC">
        <w:rPr>
          <w:rFonts w:asciiTheme="majorHAnsi" w:hAnsiTheme="majorHAnsi" w:cstheme="majorHAnsi"/>
          <w:color w:val="000000" w:themeColor="text1"/>
        </w:rPr>
        <w:t>threaten the health of the American people.</w:t>
      </w:r>
    </w:p>
    <w:p w14:paraId="3FE1E52A" w14:textId="77777777" w:rsidR="00F1510D" w:rsidRPr="00EE14BC" w:rsidRDefault="00F1510D" w:rsidP="00F1510D">
      <w:pPr>
        <w:spacing w:after="0" w:line="240" w:lineRule="auto"/>
        <w:rPr>
          <w:rFonts w:asciiTheme="majorHAnsi" w:hAnsiTheme="majorHAnsi" w:cstheme="majorHAnsi"/>
          <w:color w:val="000000" w:themeColor="text1"/>
        </w:rPr>
      </w:pPr>
    </w:p>
    <w:p w14:paraId="362D6514" w14:textId="4212A8B1" w:rsidR="00237128" w:rsidRPr="00EE14BC" w:rsidRDefault="00F1510D" w:rsidP="00B8190C">
      <w:pPr>
        <w:spacing w:after="0" w:line="240" w:lineRule="auto"/>
        <w:rPr>
          <w:rFonts w:asciiTheme="majorHAnsi" w:hAnsiTheme="majorHAnsi" w:cstheme="majorHAnsi"/>
          <w:color w:val="000000" w:themeColor="text1"/>
        </w:rPr>
      </w:pPr>
      <w:r w:rsidRPr="00EE14BC">
        <w:rPr>
          <w:rFonts w:asciiTheme="majorHAnsi" w:hAnsiTheme="majorHAnsi" w:cstheme="majorHAnsi"/>
          <w:color w:val="000000" w:themeColor="text1"/>
        </w:rPr>
        <w:t xml:space="preserve">The COVID-19 mRNA vaccines delivered tangible, measurable benefits to the American people: millions of lives saved, hospitalizations prevented, and </w:t>
      </w:r>
      <w:r w:rsidR="00A7575A" w:rsidRPr="00EE14BC">
        <w:rPr>
          <w:rFonts w:asciiTheme="majorHAnsi" w:hAnsiTheme="majorHAnsi" w:cstheme="majorHAnsi"/>
          <w:color w:val="000000" w:themeColor="text1"/>
        </w:rPr>
        <w:t xml:space="preserve">an </w:t>
      </w:r>
      <w:r w:rsidR="007F7008" w:rsidRPr="00EE14BC">
        <w:rPr>
          <w:rFonts w:asciiTheme="majorHAnsi" w:hAnsiTheme="majorHAnsi" w:cstheme="majorHAnsi"/>
          <w:color w:val="000000" w:themeColor="text1"/>
        </w:rPr>
        <w:t>economy</w:t>
      </w:r>
      <w:r w:rsidR="00A7575A" w:rsidRPr="00EE14BC">
        <w:rPr>
          <w:rFonts w:asciiTheme="majorHAnsi" w:hAnsiTheme="majorHAnsi" w:cstheme="majorHAnsi"/>
          <w:color w:val="000000" w:themeColor="text1"/>
        </w:rPr>
        <w:t xml:space="preserve"> recovered and revitalized</w:t>
      </w:r>
      <w:r w:rsidRPr="00EE14BC">
        <w:rPr>
          <w:rFonts w:asciiTheme="majorHAnsi" w:hAnsiTheme="majorHAnsi" w:cstheme="majorHAnsi"/>
          <w:color w:val="000000" w:themeColor="text1"/>
        </w:rPr>
        <w:t>.</w:t>
      </w:r>
      <w:r w:rsidR="00444CD5" w:rsidRPr="00EE14BC">
        <w:rPr>
          <w:rStyle w:val="FootnoteReference"/>
          <w:rFonts w:asciiTheme="majorHAnsi" w:hAnsiTheme="majorHAnsi" w:cstheme="majorHAnsi"/>
          <w:color w:val="000000" w:themeColor="text1"/>
        </w:rPr>
        <w:footnoteReference w:id="7"/>
      </w:r>
      <w:r w:rsidRPr="00EE14BC">
        <w:rPr>
          <w:rFonts w:asciiTheme="majorHAnsi" w:hAnsiTheme="majorHAnsi" w:cstheme="majorHAnsi"/>
          <w:color w:val="000000" w:themeColor="text1"/>
        </w:rPr>
        <w:t xml:space="preserve"> </w:t>
      </w:r>
      <w:r w:rsidR="005B2D53" w:rsidRPr="00EE14BC">
        <w:rPr>
          <w:rFonts w:asciiTheme="majorHAnsi" w:hAnsiTheme="majorHAnsi" w:cstheme="majorHAnsi"/>
          <w:color w:val="000000" w:themeColor="text1"/>
        </w:rPr>
        <w:t>However,</w:t>
      </w:r>
      <w:r w:rsidRPr="00EE14BC">
        <w:rPr>
          <w:rFonts w:asciiTheme="majorHAnsi" w:hAnsiTheme="majorHAnsi" w:cstheme="majorHAnsi"/>
          <w:color w:val="000000" w:themeColor="text1"/>
        </w:rPr>
        <w:t xml:space="preserve"> </w:t>
      </w:r>
      <w:r w:rsidR="005B2D53" w:rsidRPr="00EE14BC">
        <w:rPr>
          <w:rFonts w:asciiTheme="majorHAnsi" w:hAnsiTheme="majorHAnsi" w:cstheme="majorHAnsi"/>
          <w:color w:val="000000" w:themeColor="text1"/>
        </w:rPr>
        <w:t>o</w:t>
      </w:r>
      <w:r w:rsidRPr="00EE14BC">
        <w:rPr>
          <w:rFonts w:asciiTheme="majorHAnsi" w:hAnsiTheme="majorHAnsi" w:cstheme="majorHAnsi"/>
          <w:color w:val="000000" w:themeColor="text1"/>
        </w:rPr>
        <w:t>ur country remains at serious risk from the next pandemic</w:t>
      </w:r>
      <w:r w:rsidR="006771D3" w:rsidRPr="00EE14BC">
        <w:rPr>
          <w:rFonts w:asciiTheme="majorHAnsi" w:hAnsiTheme="majorHAnsi" w:cstheme="majorHAnsi"/>
          <w:color w:val="000000" w:themeColor="text1"/>
        </w:rPr>
        <w:t>.</w:t>
      </w:r>
      <w:r w:rsidR="00444CD5" w:rsidRPr="00EE14BC">
        <w:rPr>
          <w:rFonts w:asciiTheme="majorHAnsi" w:hAnsiTheme="majorHAnsi" w:cstheme="majorHAnsi"/>
          <w:color w:val="000000" w:themeColor="text1"/>
        </w:rPr>
        <w:t xml:space="preserve"> </w:t>
      </w:r>
      <w:r w:rsidR="006771D3" w:rsidRPr="00EE14BC">
        <w:rPr>
          <w:rFonts w:asciiTheme="majorHAnsi" w:hAnsiTheme="majorHAnsi" w:cstheme="majorHAnsi"/>
          <w:color w:val="000000" w:themeColor="text1"/>
        </w:rPr>
        <w:t>W</w:t>
      </w:r>
      <w:r w:rsidRPr="00EE14BC">
        <w:rPr>
          <w:rFonts w:asciiTheme="majorHAnsi" w:hAnsiTheme="majorHAnsi" w:cstheme="majorHAnsi"/>
          <w:color w:val="000000" w:themeColor="text1"/>
        </w:rPr>
        <w:t>ithdraw</w:t>
      </w:r>
      <w:r w:rsidR="00444CD5" w:rsidRPr="00EE14BC">
        <w:rPr>
          <w:rFonts w:asciiTheme="majorHAnsi" w:hAnsiTheme="majorHAnsi" w:cstheme="majorHAnsi"/>
          <w:color w:val="000000" w:themeColor="text1"/>
        </w:rPr>
        <w:t>al</w:t>
      </w:r>
      <w:r w:rsidRPr="00EE14BC">
        <w:rPr>
          <w:rFonts w:asciiTheme="majorHAnsi" w:hAnsiTheme="majorHAnsi" w:cstheme="majorHAnsi"/>
          <w:color w:val="000000" w:themeColor="text1"/>
        </w:rPr>
        <w:t xml:space="preserve"> from the World Health Organization</w:t>
      </w:r>
      <w:r w:rsidR="00444CD5" w:rsidRPr="00EE14BC">
        <w:rPr>
          <w:rFonts w:asciiTheme="majorHAnsi" w:hAnsiTheme="majorHAnsi" w:cstheme="majorHAnsi"/>
          <w:color w:val="000000" w:themeColor="text1"/>
        </w:rPr>
        <w:t xml:space="preserve"> further limits </w:t>
      </w:r>
      <w:r w:rsidR="00444CD5" w:rsidRPr="00EE14BC">
        <w:rPr>
          <w:rFonts w:asciiTheme="majorHAnsi" w:hAnsiTheme="majorHAnsi" w:cstheme="majorHAnsi"/>
          <w:color w:val="000000" w:themeColor="text1"/>
        </w:rPr>
        <w:t>our access to global biosurveillance networks</w:t>
      </w:r>
      <w:r w:rsidR="006771D3" w:rsidRPr="00EE14BC">
        <w:rPr>
          <w:rFonts w:asciiTheme="majorHAnsi" w:hAnsiTheme="majorHAnsi" w:cstheme="majorHAnsi"/>
          <w:color w:val="000000" w:themeColor="text1"/>
        </w:rPr>
        <w:t xml:space="preserve">, the data from which </w:t>
      </w:r>
      <w:r w:rsidR="00C84BE3">
        <w:rPr>
          <w:rFonts w:asciiTheme="majorHAnsi" w:hAnsiTheme="majorHAnsi" w:cstheme="majorHAnsi"/>
          <w:color w:val="000000" w:themeColor="text1"/>
        </w:rPr>
        <w:t xml:space="preserve">are </w:t>
      </w:r>
      <w:r w:rsidR="006771D3" w:rsidRPr="00EE14BC">
        <w:rPr>
          <w:rFonts w:asciiTheme="majorHAnsi" w:hAnsiTheme="majorHAnsi" w:cstheme="majorHAnsi"/>
          <w:color w:val="000000" w:themeColor="text1"/>
        </w:rPr>
        <w:t xml:space="preserve">critical in detecting and building defenses against the next deadly, novel pathogen. At the same time, </w:t>
      </w:r>
      <w:r w:rsidR="00237128" w:rsidRPr="00EE14BC">
        <w:rPr>
          <w:rFonts w:asciiTheme="majorHAnsi" w:hAnsiTheme="majorHAnsi" w:cstheme="majorHAnsi"/>
          <w:color w:val="000000" w:themeColor="text1"/>
        </w:rPr>
        <w:t xml:space="preserve">the mRNA vaccine technologies are </w:t>
      </w:r>
      <w:r w:rsidR="00A7575A" w:rsidRPr="00EE14BC">
        <w:rPr>
          <w:rFonts w:asciiTheme="majorHAnsi" w:hAnsiTheme="majorHAnsi" w:cstheme="majorHAnsi"/>
          <w:color w:val="000000" w:themeColor="text1"/>
        </w:rPr>
        <w:t xml:space="preserve">being </w:t>
      </w:r>
      <w:r w:rsidR="00237128" w:rsidRPr="00EE14BC">
        <w:rPr>
          <w:rFonts w:asciiTheme="majorHAnsi" w:hAnsiTheme="majorHAnsi" w:cstheme="majorHAnsi"/>
          <w:color w:val="000000" w:themeColor="text1"/>
        </w:rPr>
        <w:t xml:space="preserve">derided by those who purposefully </w:t>
      </w:r>
      <w:r w:rsidR="006771D3" w:rsidRPr="00EE14BC">
        <w:rPr>
          <w:rFonts w:asciiTheme="majorHAnsi" w:hAnsiTheme="majorHAnsi" w:cstheme="majorHAnsi"/>
          <w:color w:val="000000" w:themeColor="text1"/>
        </w:rPr>
        <w:t xml:space="preserve">misunderstand how these biological tools work in the body, </w:t>
      </w:r>
      <w:r w:rsidR="00116E53" w:rsidRPr="00EE14BC">
        <w:rPr>
          <w:rFonts w:asciiTheme="majorHAnsi" w:hAnsiTheme="majorHAnsi" w:cstheme="majorHAnsi"/>
          <w:color w:val="000000" w:themeColor="text1"/>
        </w:rPr>
        <w:t xml:space="preserve">thereby limiting American investment in what could be a critical </w:t>
      </w:r>
      <w:r w:rsidR="00E10F00" w:rsidRPr="00EE14BC">
        <w:rPr>
          <w:rFonts w:asciiTheme="majorHAnsi" w:hAnsiTheme="majorHAnsi" w:cstheme="majorHAnsi"/>
          <w:color w:val="000000" w:themeColor="text1"/>
        </w:rPr>
        <w:t xml:space="preserve">instrument </w:t>
      </w:r>
      <w:r w:rsidR="00116E53" w:rsidRPr="00EE14BC">
        <w:rPr>
          <w:rFonts w:asciiTheme="majorHAnsi" w:hAnsiTheme="majorHAnsi" w:cstheme="majorHAnsi"/>
          <w:color w:val="000000" w:themeColor="text1"/>
        </w:rPr>
        <w:t>of American national security and economic supremacy.</w:t>
      </w:r>
    </w:p>
    <w:p w14:paraId="32355FDF" w14:textId="77777777" w:rsidR="00237128" w:rsidRPr="00EE14BC" w:rsidRDefault="00237128" w:rsidP="00B8190C">
      <w:pPr>
        <w:spacing w:after="0" w:line="240" w:lineRule="auto"/>
        <w:rPr>
          <w:rFonts w:asciiTheme="majorHAnsi" w:hAnsiTheme="majorHAnsi" w:cstheme="majorHAnsi"/>
          <w:color w:val="000000" w:themeColor="text1"/>
        </w:rPr>
      </w:pPr>
    </w:p>
    <w:p w14:paraId="21760FE7" w14:textId="0B11EB13" w:rsidR="00312D54" w:rsidRPr="00EE14BC" w:rsidRDefault="006F4313" w:rsidP="00B8190C">
      <w:pPr>
        <w:spacing w:after="0" w:line="240" w:lineRule="auto"/>
        <w:rPr>
          <w:rFonts w:asciiTheme="majorHAnsi" w:hAnsiTheme="majorHAnsi" w:cstheme="majorHAnsi"/>
          <w:color w:val="000000" w:themeColor="text1"/>
        </w:rPr>
      </w:pPr>
      <w:r w:rsidRPr="00EE14BC">
        <w:rPr>
          <w:rFonts w:asciiTheme="majorHAnsi" w:hAnsiTheme="majorHAnsi" w:cstheme="majorHAnsi"/>
          <w:color w:val="000000" w:themeColor="text1"/>
        </w:rPr>
        <w:t>Undermining federal funding and public confidence in mRNA research and COVID-19 vaccines does not make America great again</w:t>
      </w:r>
      <w:r w:rsidRPr="00EE14BC">
        <w:rPr>
          <w:rFonts w:asciiTheme="majorHAnsi" w:hAnsiTheme="majorHAnsi" w:cstheme="majorHAnsi"/>
          <w:color w:val="000000" w:themeColor="text1"/>
        </w:rPr>
        <w:t xml:space="preserve">. Instead, failing to capitalize on these technologies that saved us during the COVID-19 pandemic only </w:t>
      </w:r>
      <w:r w:rsidRPr="00EE14BC">
        <w:rPr>
          <w:rFonts w:asciiTheme="majorHAnsi" w:hAnsiTheme="majorHAnsi" w:cstheme="majorHAnsi"/>
          <w:color w:val="000000" w:themeColor="text1"/>
        </w:rPr>
        <w:t>weakens our biosecurity, leaves Americans vulnerable to the next pandemic, and surrenders American primacy</w:t>
      </w:r>
      <w:r w:rsidR="00497F06" w:rsidRPr="00EE14BC">
        <w:rPr>
          <w:rFonts w:asciiTheme="majorHAnsi" w:hAnsiTheme="majorHAnsi" w:cstheme="majorHAnsi"/>
          <w:color w:val="000000" w:themeColor="text1"/>
        </w:rPr>
        <w:t xml:space="preserve"> to our antagonistic competitors </w:t>
      </w:r>
      <w:r w:rsidRPr="00EE14BC">
        <w:rPr>
          <w:rFonts w:asciiTheme="majorHAnsi" w:hAnsiTheme="majorHAnsi" w:cstheme="majorHAnsi"/>
          <w:color w:val="000000" w:themeColor="text1"/>
        </w:rPr>
        <w:t>in the global biomedical marketplace.</w:t>
      </w:r>
    </w:p>
    <w:p w14:paraId="530E2B78" w14:textId="77777777" w:rsidR="00312D54" w:rsidRPr="00EE14BC" w:rsidRDefault="00312D54" w:rsidP="00B8190C">
      <w:pPr>
        <w:spacing w:after="0" w:line="240" w:lineRule="auto"/>
        <w:rPr>
          <w:rFonts w:asciiTheme="majorHAnsi" w:hAnsiTheme="majorHAnsi" w:cstheme="majorHAnsi"/>
          <w:color w:val="000000" w:themeColor="text1"/>
        </w:rPr>
      </w:pPr>
    </w:p>
    <w:p w14:paraId="66F8B3B8" w14:textId="77777777" w:rsidR="00EC0E62" w:rsidRPr="00EE14BC" w:rsidRDefault="00000000" w:rsidP="00B8190C">
      <w:pPr>
        <w:spacing w:after="0" w:line="240" w:lineRule="auto"/>
        <w:rPr>
          <w:rFonts w:asciiTheme="majorHAnsi" w:hAnsiTheme="majorHAnsi" w:cstheme="majorHAnsi"/>
          <w:color w:val="000000" w:themeColor="text1"/>
        </w:rPr>
      </w:pPr>
      <w:r w:rsidRPr="00EE14BC">
        <w:rPr>
          <w:rFonts w:asciiTheme="majorHAnsi" w:hAnsiTheme="majorHAnsi" w:cstheme="majorHAnsi"/>
          <w:color w:val="000000" w:themeColor="text1"/>
        </w:rPr>
        <w:t>Sincerely,</w:t>
      </w:r>
    </w:p>
    <w:p w14:paraId="7F09E70C" w14:textId="77777777" w:rsidR="00EC0E62" w:rsidRPr="00EE14BC" w:rsidRDefault="00000000" w:rsidP="00B8190C">
      <w:pPr>
        <w:spacing w:after="0" w:line="240" w:lineRule="auto"/>
        <w:rPr>
          <w:rFonts w:asciiTheme="majorHAnsi" w:hAnsiTheme="majorHAnsi" w:cstheme="majorHAnsi"/>
          <w:color w:val="000000" w:themeColor="text1"/>
        </w:rPr>
      </w:pPr>
      <w:r w:rsidRPr="00EE14BC">
        <w:rPr>
          <w:rFonts w:asciiTheme="majorHAnsi" w:hAnsiTheme="majorHAnsi" w:cstheme="majorHAnsi"/>
          <w:color w:val="000000" w:themeColor="text1"/>
        </w:rPr>
        <w:t>Sara Jane Samuel, Ph.D., MPH</w:t>
      </w:r>
    </w:p>
    <w:p w14:paraId="1779E6EF" w14:textId="77777777" w:rsidR="004F4CC3" w:rsidRPr="00EE14BC" w:rsidRDefault="004F4CC3" w:rsidP="00B8190C">
      <w:pPr>
        <w:spacing w:after="0" w:line="240" w:lineRule="auto"/>
        <w:rPr>
          <w:rFonts w:asciiTheme="majorHAnsi" w:hAnsiTheme="majorHAnsi" w:cstheme="majorHAnsi"/>
          <w:color w:val="000000" w:themeColor="text1"/>
        </w:rPr>
      </w:pPr>
    </w:p>
    <w:sectPr w:rsidR="004F4CC3" w:rsidRPr="00EE14BC" w:rsidSect="00DD6F8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1E726" w14:textId="77777777" w:rsidR="00490CAE" w:rsidRDefault="00490CAE" w:rsidP="00AB7195">
      <w:pPr>
        <w:spacing w:after="0" w:line="240" w:lineRule="auto"/>
      </w:pPr>
      <w:r>
        <w:separator/>
      </w:r>
    </w:p>
  </w:endnote>
  <w:endnote w:type="continuationSeparator" w:id="0">
    <w:p w14:paraId="3080CA1E" w14:textId="77777777" w:rsidR="00490CAE" w:rsidRDefault="00490CAE" w:rsidP="00AB71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5F236" w14:textId="77777777" w:rsidR="00490CAE" w:rsidRDefault="00490CAE" w:rsidP="00AB7195">
      <w:pPr>
        <w:spacing w:after="0" w:line="240" w:lineRule="auto"/>
      </w:pPr>
      <w:r>
        <w:separator/>
      </w:r>
    </w:p>
  </w:footnote>
  <w:footnote w:type="continuationSeparator" w:id="0">
    <w:p w14:paraId="6B6B2B72" w14:textId="77777777" w:rsidR="00490CAE" w:rsidRDefault="00490CAE" w:rsidP="00AB7195">
      <w:pPr>
        <w:spacing w:after="0" w:line="240" w:lineRule="auto"/>
      </w:pPr>
      <w:r>
        <w:continuationSeparator/>
      </w:r>
    </w:p>
  </w:footnote>
  <w:footnote w:id="1">
    <w:p w14:paraId="420B259B" w14:textId="601927BE" w:rsidR="00915DC9" w:rsidRDefault="00915DC9">
      <w:pPr>
        <w:pStyle w:val="FootnoteText"/>
      </w:pPr>
      <w:r>
        <w:rPr>
          <w:rStyle w:val="FootnoteReference"/>
        </w:rPr>
        <w:footnoteRef/>
      </w:r>
      <w:r>
        <w:t xml:space="preserve"> </w:t>
      </w:r>
      <w:r w:rsidRPr="00F92B47">
        <w:rPr>
          <w:rFonts w:asciiTheme="majorHAnsi" w:eastAsia="Times New Roman" w:hAnsiTheme="majorHAnsi" w:cstheme="majorHAnsi"/>
          <w:color w:val="000000" w:themeColor="text1"/>
        </w:rPr>
        <w:t xml:space="preserve">Samuel, Sara Jane. (2024). </w:t>
      </w:r>
      <w:r w:rsidRPr="00F92B47">
        <w:rPr>
          <w:rFonts w:asciiTheme="majorHAnsi" w:eastAsia="Times New Roman" w:hAnsiTheme="majorHAnsi" w:cstheme="majorHAnsi"/>
          <w:i/>
          <w:iCs/>
          <w:color w:val="000000" w:themeColor="text1"/>
        </w:rPr>
        <w:t>Shots for Peace: Examining the Utility of Vaccination Campaigns as a Tool of American Foreign Policy</w:t>
      </w:r>
      <w:r w:rsidRPr="00F92B47">
        <w:rPr>
          <w:rFonts w:asciiTheme="majorHAnsi" w:eastAsia="Times New Roman" w:hAnsiTheme="majorHAnsi" w:cstheme="majorHAnsi"/>
          <w:color w:val="000000" w:themeColor="text1"/>
        </w:rPr>
        <w:t xml:space="preserve">. </w:t>
      </w:r>
      <w:r w:rsidRPr="00F92B47">
        <w:rPr>
          <w:rStyle w:val="Strong"/>
          <w:rFonts w:asciiTheme="majorHAnsi" w:hAnsiTheme="majorHAnsi" w:cstheme="majorHAnsi"/>
          <w:b w:val="0"/>
          <w:bCs w:val="0"/>
          <w:color w:val="000000" w:themeColor="text1"/>
        </w:rPr>
        <w:t>Doctoral dissertation, Columbia University Graduate School of Arts and Sciences. ProQuest Dissertations &amp; Theses Global.</w:t>
      </w:r>
      <w:r>
        <w:rPr>
          <w:rStyle w:val="Strong"/>
          <w:rFonts w:asciiTheme="majorHAnsi" w:hAnsiTheme="majorHAnsi" w:cstheme="majorHAnsi"/>
          <w:b w:val="0"/>
          <w:bCs w:val="0"/>
          <w:color w:val="000000" w:themeColor="text1"/>
        </w:rPr>
        <w:t xml:space="preserve"> </w:t>
      </w:r>
      <w:r w:rsidRPr="00AA2169">
        <w:rPr>
          <w:rStyle w:val="Strong"/>
          <w:rFonts w:asciiTheme="majorHAnsi" w:hAnsiTheme="majorHAnsi" w:cstheme="majorHAnsi"/>
          <w:b w:val="0"/>
          <w:bCs w:val="0"/>
          <w:color w:val="000000" w:themeColor="text1"/>
        </w:rPr>
        <w:t>https://doi.org/10.7916/px3j-3b28</w:t>
      </w:r>
    </w:p>
  </w:footnote>
  <w:footnote w:id="2">
    <w:p w14:paraId="54349F4D" w14:textId="3F7F9DD1" w:rsidR="00F1510D" w:rsidRPr="00EE14BC" w:rsidRDefault="00F1510D">
      <w:pPr>
        <w:pStyle w:val="FootnoteText"/>
        <w:rPr>
          <w:rFonts w:asciiTheme="majorHAnsi" w:hAnsiTheme="majorHAnsi" w:cstheme="majorHAnsi"/>
        </w:rPr>
      </w:pPr>
      <w:r w:rsidRPr="00EE14BC">
        <w:rPr>
          <w:rStyle w:val="FootnoteReference"/>
          <w:rFonts w:asciiTheme="majorHAnsi" w:hAnsiTheme="majorHAnsi" w:cstheme="majorHAnsi"/>
        </w:rPr>
        <w:footnoteRef/>
      </w:r>
      <w:r w:rsidRPr="00EE14BC">
        <w:rPr>
          <w:rFonts w:asciiTheme="majorHAnsi" w:hAnsiTheme="majorHAnsi" w:cstheme="majorHAnsi"/>
        </w:rPr>
        <w:t xml:space="preserve"> </w:t>
      </w:r>
      <w:r w:rsidRPr="00EE14BC">
        <w:rPr>
          <w:rFonts w:asciiTheme="majorHAnsi" w:hAnsiTheme="majorHAnsi" w:cstheme="majorHAnsi"/>
        </w:rPr>
        <w:t>Mark C, Rigau-Pérez JG. The world's first immunization campaign: the Spanish Smallpox Vaccine Expedition, 1803-1813. Bull Hist Med. 2009 Spring;83(1):63-94. doi: 10.1353/bhm.0.0173. PMID: 19329842.</w:t>
      </w:r>
    </w:p>
  </w:footnote>
  <w:footnote w:id="3">
    <w:p w14:paraId="358E36DC" w14:textId="7E379457" w:rsidR="00F1510D" w:rsidRPr="00EE14BC" w:rsidRDefault="00F1510D">
      <w:pPr>
        <w:pStyle w:val="FootnoteText"/>
        <w:rPr>
          <w:rFonts w:asciiTheme="majorHAnsi" w:hAnsiTheme="majorHAnsi" w:cstheme="majorHAnsi"/>
        </w:rPr>
      </w:pPr>
      <w:r w:rsidRPr="00EE14BC">
        <w:rPr>
          <w:rStyle w:val="FootnoteReference"/>
          <w:rFonts w:asciiTheme="majorHAnsi" w:hAnsiTheme="majorHAnsi" w:cstheme="majorHAnsi"/>
        </w:rPr>
        <w:footnoteRef/>
      </w:r>
      <w:r w:rsidRPr="00EE14BC">
        <w:rPr>
          <w:rFonts w:asciiTheme="majorHAnsi" w:hAnsiTheme="majorHAnsi" w:cstheme="majorHAnsi"/>
        </w:rPr>
        <w:t xml:space="preserve"> </w:t>
      </w:r>
      <w:r w:rsidR="00C3661C" w:rsidRPr="00EE14BC">
        <w:rPr>
          <w:rFonts w:asciiTheme="majorHAnsi" w:hAnsiTheme="majorHAnsi" w:cstheme="majorHAnsi"/>
        </w:rPr>
        <w:t xml:space="preserve">Smallpox, Inoculation, and the Revolutionary War," U.S. National Park Service, </w:t>
      </w:r>
      <w:hyperlink r:id="rId1" w:history="1">
        <w:r w:rsidR="00C3661C" w:rsidRPr="00EE14BC">
          <w:rPr>
            <w:rStyle w:val="Hyperlink"/>
            <w:rFonts w:asciiTheme="majorHAnsi" w:hAnsiTheme="majorHAnsi" w:cstheme="majorHAnsi"/>
          </w:rPr>
          <w:t>https://www.nps.gov/articles/000/smallpox-inoculation-revolutionary-war.htm</w:t>
        </w:r>
      </w:hyperlink>
      <w:r w:rsidR="00C3661C" w:rsidRPr="00EE14BC">
        <w:rPr>
          <w:rFonts w:asciiTheme="majorHAnsi" w:hAnsiTheme="majorHAnsi" w:cstheme="majorHAnsi"/>
        </w:rPr>
        <w:t>.</w:t>
      </w:r>
    </w:p>
  </w:footnote>
  <w:footnote w:id="4">
    <w:p w14:paraId="269D59CF" w14:textId="0445A991" w:rsidR="00F1510D" w:rsidRPr="00EE14BC" w:rsidRDefault="00F1510D">
      <w:pPr>
        <w:pStyle w:val="FootnoteText"/>
        <w:rPr>
          <w:rFonts w:asciiTheme="majorHAnsi" w:hAnsiTheme="majorHAnsi" w:cstheme="majorHAnsi"/>
        </w:rPr>
      </w:pPr>
      <w:r w:rsidRPr="00EE14BC">
        <w:rPr>
          <w:rStyle w:val="FootnoteReference"/>
          <w:rFonts w:asciiTheme="majorHAnsi" w:hAnsiTheme="majorHAnsi" w:cstheme="majorHAnsi"/>
        </w:rPr>
        <w:footnoteRef/>
      </w:r>
      <w:r w:rsidRPr="00EE14BC">
        <w:rPr>
          <w:rFonts w:asciiTheme="majorHAnsi" w:hAnsiTheme="majorHAnsi" w:cstheme="majorHAnsi"/>
        </w:rPr>
        <w:t xml:space="preserve"> </w:t>
      </w:r>
      <w:r w:rsidRPr="00EE14BC">
        <w:rPr>
          <w:rFonts w:asciiTheme="majorHAnsi" w:hAnsiTheme="majorHAnsi" w:cstheme="majorHAnsi"/>
          <w:i/>
          <w:iCs/>
        </w:rPr>
        <w:t>George Washington to David Grier, March 12, 1777. [RM-1171; MS-5907]. Washington Library, Mount Vernon, VA.</w:t>
      </w:r>
    </w:p>
  </w:footnote>
  <w:footnote w:id="5">
    <w:p w14:paraId="0491D178" w14:textId="6EAE192C" w:rsidR="00F1510D" w:rsidRPr="00EE14BC" w:rsidRDefault="00F1510D">
      <w:pPr>
        <w:pStyle w:val="FootnoteText"/>
        <w:rPr>
          <w:rFonts w:asciiTheme="majorHAnsi" w:hAnsiTheme="majorHAnsi" w:cstheme="majorHAnsi"/>
        </w:rPr>
      </w:pPr>
      <w:r w:rsidRPr="00EE14BC">
        <w:rPr>
          <w:rStyle w:val="FootnoteReference"/>
          <w:rFonts w:asciiTheme="majorHAnsi" w:hAnsiTheme="majorHAnsi" w:cstheme="majorHAnsi"/>
        </w:rPr>
        <w:footnoteRef/>
      </w:r>
      <w:r w:rsidRPr="00EE14BC">
        <w:rPr>
          <w:rFonts w:asciiTheme="majorHAnsi" w:hAnsiTheme="majorHAnsi" w:cstheme="majorHAnsi"/>
        </w:rPr>
        <w:t xml:space="preserve"> </w:t>
      </w:r>
      <w:r w:rsidRPr="00EE14BC">
        <w:rPr>
          <w:rFonts w:asciiTheme="majorHAnsi" w:hAnsiTheme="majorHAnsi" w:cstheme="majorHAnsi"/>
        </w:rPr>
        <w:t xml:space="preserve">U.S. Government Accountability Office, "Operation Warp Speed: Accelerated COVID-19 Vaccine Development Status and Efforts to Address Manufacturing Challenges," GAO-21-319, February 2021, </w:t>
      </w:r>
      <w:hyperlink r:id="rId2" w:history="1">
        <w:r w:rsidRPr="00EE14BC">
          <w:rPr>
            <w:rStyle w:val="Hyperlink"/>
            <w:rFonts w:asciiTheme="majorHAnsi" w:hAnsiTheme="majorHAnsi" w:cstheme="majorHAnsi"/>
          </w:rPr>
          <w:t>https://www.gao.gov/products/gao-21-319</w:t>
        </w:r>
      </w:hyperlink>
      <w:r w:rsidRPr="00EE14BC">
        <w:rPr>
          <w:rFonts w:asciiTheme="majorHAnsi" w:hAnsiTheme="majorHAnsi" w:cstheme="majorHAnsi"/>
        </w:rPr>
        <w:t>.</w:t>
      </w:r>
    </w:p>
  </w:footnote>
  <w:footnote w:id="6">
    <w:p w14:paraId="5A9FE994" w14:textId="04F307A3" w:rsidR="00F1510D" w:rsidRPr="00EE14BC" w:rsidRDefault="00F1510D">
      <w:pPr>
        <w:pStyle w:val="FootnoteText"/>
        <w:rPr>
          <w:rFonts w:asciiTheme="majorHAnsi" w:hAnsiTheme="majorHAnsi" w:cstheme="majorHAnsi"/>
        </w:rPr>
      </w:pPr>
      <w:r w:rsidRPr="00EE14BC">
        <w:rPr>
          <w:rStyle w:val="FootnoteReference"/>
          <w:rFonts w:asciiTheme="majorHAnsi" w:hAnsiTheme="majorHAnsi" w:cstheme="majorHAnsi"/>
        </w:rPr>
        <w:footnoteRef/>
      </w:r>
      <w:r w:rsidRPr="00EE14BC">
        <w:rPr>
          <w:rFonts w:asciiTheme="majorHAnsi" w:hAnsiTheme="majorHAnsi" w:cstheme="majorHAnsi"/>
        </w:rPr>
        <w:t xml:space="preserve"> </w:t>
      </w:r>
      <w:r w:rsidRPr="00EE14BC">
        <w:rPr>
          <w:rFonts w:asciiTheme="majorHAnsi" w:hAnsiTheme="majorHAnsi" w:cstheme="majorHAnsi"/>
        </w:rPr>
        <w:t xml:space="preserve">Bill Moss, MD, MPH, "Risks of Cuts to mRNA Vaccine Development," Johns Hopkins Bloomberg School of Public Health, August 13, 2025, </w:t>
      </w:r>
      <w:hyperlink r:id="rId3" w:history="1">
        <w:r w:rsidRPr="00EE14BC">
          <w:rPr>
            <w:rStyle w:val="Hyperlink"/>
            <w:rFonts w:asciiTheme="majorHAnsi" w:hAnsiTheme="majorHAnsi" w:cstheme="majorHAnsi"/>
          </w:rPr>
          <w:t>https://publichealth.jhu.edu/2025/risks-of-cuts-to-mrna-vaccine-development</w:t>
        </w:r>
      </w:hyperlink>
      <w:r w:rsidRPr="00EE14BC">
        <w:rPr>
          <w:rFonts w:asciiTheme="majorHAnsi" w:hAnsiTheme="majorHAnsi" w:cstheme="majorHAnsi"/>
        </w:rPr>
        <w:t>.</w:t>
      </w:r>
    </w:p>
  </w:footnote>
  <w:footnote w:id="7">
    <w:p w14:paraId="53E9694D" w14:textId="2303BA86" w:rsidR="00444CD5" w:rsidRPr="00EE14BC" w:rsidRDefault="00444CD5">
      <w:pPr>
        <w:pStyle w:val="FootnoteText"/>
        <w:rPr>
          <w:rFonts w:asciiTheme="majorHAnsi" w:hAnsiTheme="majorHAnsi" w:cstheme="majorHAnsi"/>
        </w:rPr>
      </w:pPr>
      <w:r w:rsidRPr="00EE14BC">
        <w:rPr>
          <w:rStyle w:val="FootnoteReference"/>
          <w:rFonts w:asciiTheme="majorHAnsi" w:hAnsiTheme="majorHAnsi" w:cstheme="majorHAnsi"/>
        </w:rPr>
        <w:footnoteRef/>
      </w:r>
      <w:r w:rsidRPr="00EE14BC">
        <w:rPr>
          <w:rFonts w:asciiTheme="majorHAnsi" w:hAnsiTheme="majorHAnsi" w:cstheme="majorHAnsi"/>
        </w:rPr>
        <w:t xml:space="preserve"> </w:t>
      </w:r>
      <w:r w:rsidRPr="00EE14BC">
        <w:rPr>
          <w:rFonts w:asciiTheme="majorHAnsi" w:hAnsiTheme="majorHAnsi" w:cstheme="majorHAnsi"/>
        </w:rPr>
        <w:t xml:space="preserve">Protect Democracy Project, "Two Years of U.S. COVID-19 Vaccines Have Prevented Millions of Hospitalizations and Deaths," Commonwealth Fund, December 13, 2022, </w:t>
      </w:r>
      <w:hyperlink r:id="rId4" w:history="1">
        <w:r w:rsidRPr="00EE14BC">
          <w:rPr>
            <w:rStyle w:val="Hyperlink"/>
            <w:rFonts w:asciiTheme="majorHAnsi" w:hAnsiTheme="majorHAnsi" w:cstheme="majorHAnsi"/>
          </w:rPr>
          <w:t>https://www.commonwealthfund.org/blog/2022/two-years-covid-vaccines-prevented-millions-deaths-hospitalizations</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7BA7748"/>
    <w:multiLevelType w:val="hybridMultilevel"/>
    <w:tmpl w:val="6CDE07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996905"/>
    <w:multiLevelType w:val="hybridMultilevel"/>
    <w:tmpl w:val="F23A1D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D53B66"/>
    <w:multiLevelType w:val="hybridMultilevel"/>
    <w:tmpl w:val="8870ADAA"/>
    <w:lvl w:ilvl="0" w:tplc="881057B0">
      <w:start w:val="1"/>
      <w:numFmt w:val="decimal"/>
      <w:lvlText w:val="%1."/>
      <w:lvlJc w:val="left"/>
      <w:pPr>
        <w:ind w:left="400" w:hanging="360"/>
      </w:pPr>
      <w:rPr>
        <w:rFonts w:hint="default"/>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12" w15:restartNumberingAfterBreak="0">
    <w:nsid w:val="3AEC3027"/>
    <w:multiLevelType w:val="hybridMultilevel"/>
    <w:tmpl w:val="42343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E8C05A6"/>
    <w:multiLevelType w:val="hybridMultilevel"/>
    <w:tmpl w:val="22DE04E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579984">
    <w:abstractNumId w:val="8"/>
  </w:num>
  <w:num w:numId="2" w16cid:durableId="1347709979">
    <w:abstractNumId w:val="6"/>
  </w:num>
  <w:num w:numId="3" w16cid:durableId="2049525289">
    <w:abstractNumId w:val="5"/>
  </w:num>
  <w:num w:numId="4" w16cid:durableId="759136202">
    <w:abstractNumId w:val="4"/>
  </w:num>
  <w:num w:numId="5" w16cid:durableId="1743483018">
    <w:abstractNumId w:val="7"/>
  </w:num>
  <w:num w:numId="6" w16cid:durableId="414397559">
    <w:abstractNumId w:val="3"/>
  </w:num>
  <w:num w:numId="7" w16cid:durableId="339234306">
    <w:abstractNumId w:val="2"/>
  </w:num>
  <w:num w:numId="8" w16cid:durableId="1799490605">
    <w:abstractNumId w:val="1"/>
  </w:num>
  <w:num w:numId="9" w16cid:durableId="1880629145">
    <w:abstractNumId w:val="0"/>
  </w:num>
  <w:num w:numId="10" w16cid:durableId="382406627">
    <w:abstractNumId w:val="12"/>
  </w:num>
  <w:num w:numId="11" w16cid:durableId="949552918">
    <w:abstractNumId w:val="13"/>
  </w:num>
  <w:num w:numId="12" w16cid:durableId="1036927291">
    <w:abstractNumId w:val="11"/>
  </w:num>
  <w:num w:numId="13" w16cid:durableId="379132306">
    <w:abstractNumId w:val="9"/>
  </w:num>
  <w:num w:numId="14" w16cid:durableId="1545376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7246"/>
    <w:rsid w:val="00034616"/>
    <w:rsid w:val="000531BA"/>
    <w:rsid w:val="0006063C"/>
    <w:rsid w:val="000768BC"/>
    <w:rsid w:val="000B3E1E"/>
    <w:rsid w:val="000D58AA"/>
    <w:rsid w:val="000E213A"/>
    <w:rsid w:val="000F728C"/>
    <w:rsid w:val="00116E53"/>
    <w:rsid w:val="0015074B"/>
    <w:rsid w:val="00203D1F"/>
    <w:rsid w:val="002235DB"/>
    <w:rsid w:val="00237128"/>
    <w:rsid w:val="002501A7"/>
    <w:rsid w:val="002545A2"/>
    <w:rsid w:val="0029639D"/>
    <w:rsid w:val="002B4100"/>
    <w:rsid w:val="00312D54"/>
    <w:rsid w:val="00326F90"/>
    <w:rsid w:val="00335424"/>
    <w:rsid w:val="00385DC5"/>
    <w:rsid w:val="00434480"/>
    <w:rsid w:val="00444CD5"/>
    <w:rsid w:val="004854D2"/>
    <w:rsid w:val="00490CAE"/>
    <w:rsid w:val="00497F06"/>
    <w:rsid w:val="004C3178"/>
    <w:rsid w:val="004F4CC3"/>
    <w:rsid w:val="0050582B"/>
    <w:rsid w:val="00513A04"/>
    <w:rsid w:val="00517866"/>
    <w:rsid w:val="00525B46"/>
    <w:rsid w:val="0054008A"/>
    <w:rsid w:val="00591E53"/>
    <w:rsid w:val="005A7B4B"/>
    <w:rsid w:val="005B2D53"/>
    <w:rsid w:val="00602C91"/>
    <w:rsid w:val="00624C6D"/>
    <w:rsid w:val="00633BF9"/>
    <w:rsid w:val="00657C11"/>
    <w:rsid w:val="00661DD7"/>
    <w:rsid w:val="00666BC4"/>
    <w:rsid w:val="00677029"/>
    <w:rsid w:val="006771D3"/>
    <w:rsid w:val="006A276B"/>
    <w:rsid w:val="006B3933"/>
    <w:rsid w:val="006F4313"/>
    <w:rsid w:val="00706BF1"/>
    <w:rsid w:val="00726715"/>
    <w:rsid w:val="00767F89"/>
    <w:rsid w:val="007E4771"/>
    <w:rsid w:val="007F53ED"/>
    <w:rsid w:val="007F7008"/>
    <w:rsid w:val="00826FDD"/>
    <w:rsid w:val="00831D22"/>
    <w:rsid w:val="008505C4"/>
    <w:rsid w:val="00850F89"/>
    <w:rsid w:val="00881FD8"/>
    <w:rsid w:val="008F20B1"/>
    <w:rsid w:val="0090001A"/>
    <w:rsid w:val="00915DC9"/>
    <w:rsid w:val="00932073"/>
    <w:rsid w:val="009667D9"/>
    <w:rsid w:val="00A224AD"/>
    <w:rsid w:val="00A63AB7"/>
    <w:rsid w:val="00A7575A"/>
    <w:rsid w:val="00A864A0"/>
    <w:rsid w:val="00A921A5"/>
    <w:rsid w:val="00AA1D8D"/>
    <w:rsid w:val="00AA2169"/>
    <w:rsid w:val="00AB7195"/>
    <w:rsid w:val="00AC144B"/>
    <w:rsid w:val="00B42260"/>
    <w:rsid w:val="00B47730"/>
    <w:rsid w:val="00B76360"/>
    <w:rsid w:val="00B8190C"/>
    <w:rsid w:val="00BB4FBC"/>
    <w:rsid w:val="00BD19ED"/>
    <w:rsid w:val="00BD32BE"/>
    <w:rsid w:val="00C3661C"/>
    <w:rsid w:val="00C53397"/>
    <w:rsid w:val="00C71BDE"/>
    <w:rsid w:val="00C76B89"/>
    <w:rsid w:val="00C84BE3"/>
    <w:rsid w:val="00C932B1"/>
    <w:rsid w:val="00C96ECC"/>
    <w:rsid w:val="00CA668B"/>
    <w:rsid w:val="00CB0664"/>
    <w:rsid w:val="00CC38B9"/>
    <w:rsid w:val="00D224EA"/>
    <w:rsid w:val="00D55E90"/>
    <w:rsid w:val="00D658C7"/>
    <w:rsid w:val="00DC66C8"/>
    <w:rsid w:val="00DD6F8A"/>
    <w:rsid w:val="00DF6273"/>
    <w:rsid w:val="00E10F00"/>
    <w:rsid w:val="00E455E2"/>
    <w:rsid w:val="00E60BF5"/>
    <w:rsid w:val="00E97757"/>
    <w:rsid w:val="00EC0E62"/>
    <w:rsid w:val="00EE14BC"/>
    <w:rsid w:val="00F11EEF"/>
    <w:rsid w:val="00F1510D"/>
    <w:rsid w:val="00F27D72"/>
    <w:rsid w:val="00F428AC"/>
    <w:rsid w:val="00F47245"/>
    <w:rsid w:val="00F5196C"/>
    <w:rsid w:val="00F5461B"/>
    <w:rsid w:val="00F92B47"/>
    <w:rsid w:val="00FA4B2D"/>
    <w:rsid w:val="00FB571D"/>
    <w:rsid w:val="00FC693F"/>
    <w:rsid w:val="00FE5A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1F646AA"/>
  <w14:defaultImageDpi w14:val="300"/>
  <w15:docId w15:val="{FB3A8A88-A9D3-7346-9CD4-DBB6A437B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FirstParagraph">
    <w:name w:val="First Paragraph"/>
    <w:basedOn w:val="BodyText"/>
    <w:next w:val="BodyText"/>
    <w:qFormat/>
    <w:rsid w:val="00C932B1"/>
    <w:pPr>
      <w:spacing w:before="180" w:after="180" w:line="240" w:lineRule="auto"/>
    </w:pPr>
    <w:rPr>
      <w:rFonts w:eastAsiaTheme="minorHAnsi"/>
      <w:sz w:val="24"/>
      <w:szCs w:val="24"/>
      <w:lang w:val="en"/>
    </w:rPr>
  </w:style>
  <w:style w:type="paragraph" w:styleId="NormalWeb">
    <w:name w:val="Normal (Web)"/>
    <w:basedOn w:val="Normal"/>
    <w:uiPriority w:val="99"/>
    <w:semiHidden/>
    <w:unhideWhenUsed/>
    <w:rsid w:val="00633BF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02C91"/>
    <w:rPr>
      <w:color w:val="0000FF"/>
      <w:u w:val="single"/>
    </w:rPr>
  </w:style>
  <w:style w:type="paragraph" w:styleId="FootnoteText">
    <w:name w:val="footnote text"/>
    <w:basedOn w:val="Normal"/>
    <w:link w:val="FootnoteTextChar"/>
    <w:uiPriority w:val="99"/>
    <w:semiHidden/>
    <w:unhideWhenUsed/>
    <w:rsid w:val="00AB71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B7195"/>
    <w:rPr>
      <w:sz w:val="20"/>
      <w:szCs w:val="20"/>
    </w:rPr>
  </w:style>
  <w:style w:type="character" w:styleId="FootnoteReference">
    <w:name w:val="footnote reference"/>
    <w:basedOn w:val="DefaultParagraphFont"/>
    <w:uiPriority w:val="99"/>
    <w:semiHidden/>
    <w:unhideWhenUsed/>
    <w:rsid w:val="00AB7195"/>
    <w:rPr>
      <w:vertAlign w:val="superscript"/>
    </w:rPr>
  </w:style>
  <w:style w:type="character" w:styleId="UnresolvedMention">
    <w:name w:val="Unresolved Mention"/>
    <w:basedOn w:val="DefaultParagraphFont"/>
    <w:uiPriority w:val="99"/>
    <w:semiHidden/>
    <w:unhideWhenUsed/>
    <w:rsid w:val="00D224EA"/>
    <w:rPr>
      <w:color w:val="605E5C"/>
      <w:shd w:val="clear" w:color="auto" w:fill="E1DFDD"/>
    </w:rPr>
  </w:style>
  <w:style w:type="character" w:styleId="FollowedHyperlink">
    <w:name w:val="FollowedHyperlink"/>
    <w:basedOn w:val="DefaultParagraphFont"/>
    <w:uiPriority w:val="99"/>
    <w:semiHidden/>
    <w:unhideWhenUsed/>
    <w:rsid w:val="00F1510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publichealth.jhu.edu/2025/risks-of-cuts-to-mrna-vaccine-development" TargetMode="External"/><Relationship Id="rId2" Type="http://schemas.openxmlformats.org/officeDocument/2006/relationships/hyperlink" Target="https://www.gao.gov/products/gao-21-319" TargetMode="External"/><Relationship Id="rId1" Type="http://schemas.openxmlformats.org/officeDocument/2006/relationships/hyperlink" Target="https://www.nps.gov/articles/000/smallpox-inoculation-revolutionary-war.htm" TargetMode="External"/><Relationship Id="rId4" Type="http://schemas.openxmlformats.org/officeDocument/2006/relationships/hyperlink" Target="https://www.commonwealthfund.org/blog/2022/two-years-covid-vaccines-prevented-millions-deaths-hospitaliz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658</Words>
  <Characters>3751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4401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Sara Samuel</cp:lastModifiedBy>
  <cp:revision>27</cp:revision>
  <dcterms:created xsi:type="dcterms:W3CDTF">2026-03-13T02:28:00Z</dcterms:created>
  <dcterms:modified xsi:type="dcterms:W3CDTF">2026-03-13T03:17:00Z</dcterms:modified>
  <cp:category/>
</cp:coreProperties>
</file>